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8" w:rsidRDefault="00922338" w:rsidP="00922338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18"/>
          <w:szCs w:val="18"/>
        </w:rPr>
        <w:t>行政管理（村镇管理方向）本科专业毕业论文参考选题</w:t>
      </w:r>
    </w:p>
    <w:p w:rsidR="00922338" w:rsidRDefault="00922338" w:rsidP="00922338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:rsidR="00922338" w:rsidRDefault="00922338" w:rsidP="00922338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:rsidR="00922338" w:rsidRDefault="00922338" w:rsidP="00922338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p w:rsidR="00922338" w:rsidRDefault="00922338" w:rsidP="00922338">
      <w:pPr>
        <w:widowControl/>
        <w:jc w:val="left"/>
        <w:rPr>
          <w:rFonts w:ascii="宋体" w:hAnsi="宋体" w:cs="宋体" w:hint="eastAsia"/>
          <w:b/>
          <w:bCs/>
          <w:color w:val="000000"/>
          <w:kern w:val="0"/>
          <w:szCs w:val="21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386"/>
      </w:tblGrid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86" w:type="dxa"/>
          </w:tcPr>
          <w:p w:rsidR="00922338" w:rsidRDefault="00922338" w:rsidP="003163C4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参考选题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论地方政府在村民自治中的作用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湖南村民自治存在的问题及对策分析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加强基层党组织执政能力的对策分析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浅论公民政治参与的问题及对策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浅论湖南农村村委会选举中存在的问题及其对策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试论当前地方政府行政不作为的成因及其治理对策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试论湖南乡镇政府机构改革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浅析诚信乡级政府的构建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试论当前地方政府行政不作为的成因及其治理对策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浅谈湖南农村弱势群体的困境及其出路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试论当前农村养老保险制度的构建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试论困扰湖南农村城市化进程的问题与对策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浅析小城镇建设中存在的问题与对策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湖南村民自治制度中存在的问题与对策分析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农民负担过重的原因与对策分析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村民自治制度与农民的决策参与方式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386" w:type="dxa"/>
          </w:tcPr>
          <w:p w:rsidR="00922338" w:rsidRDefault="00922338" w:rsidP="003163C4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湖南农村义务教育政策落实的现状、问题与对策研究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18</w:t>
            </w:r>
          </w:p>
        </w:tc>
        <w:tc>
          <w:tcPr>
            <w:tcW w:w="5386" w:type="dxa"/>
          </w:tcPr>
          <w:p w:rsidR="00922338" w:rsidRDefault="00922338" w:rsidP="003163C4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农村空巢老人养老问题分析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386" w:type="dxa"/>
          </w:tcPr>
          <w:p w:rsidR="00922338" w:rsidRDefault="00922338" w:rsidP="003163C4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农村留守儿童教育问题浅析</w:t>
            </w:r>
          </w:p>
        </w:tc>
      </w:tr>
      <w:tr w:rsidR="00922338" w:rsidTr="003163C4">
        <w:tc>
          <w:tcPr>
            <w:tcW w:w="851" w:type="dxa"/>
          </w:tcPr>
          <w:p w:rsidR="00922338" w:rsidRDefault="00922338" w:rsidP="003163C4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386" w:type="dxa"/>
          </w:tcPr>
          <w:p w:rsidR="00922338" w:rsidRDefault="00922338" w:rsidP="003163C4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浅析农村社区文化建设现状、问题及对策</w:t>
            </w:r>
          </w:p>
        </w:tc>
      </w:tr>
    </w:tbl>
    <w:p w:rsidR="00922338" w:rsidRDefault="00922338" w:rsidP="00922338">
      <w:pPr>
        <w:widowControl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</w:p>
    <w:p w:rsidR="007E45F4" w:rsidRPr="00922338" w:rsidRDefault="007E45F4">
      <w:bookmarkStart w:id="0" w:name="_GoBack"/>
      <w:bookmarkEnd w:id="0"/>
    </w:p>
    <w:sectPr w:rsidR="007E45F4" w:rsidRPr="00922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38" w:rsidRDefault="00922338" w:rsidP="00922338">
      <w:r>
        <w:separator/>
      </w:r>
    </w:p>
  </w:endnote>
  <w:endnote w:type="continuationSeparator" w:id="0">
    <w:p w:rsidR="00922338" w:rsidRDefault="00922338" w:rsidP="0092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38" w:rsidRDefault="00922338" w:rsidP="00922338">
      <w:r>
        <w:separator/>
      </w:r>
    </w:p>
  </w:footnote>
  <w:footnote w:type="continuationSeparator" w:id="0">
    <w:p w:rsidR="00922338" w:rsidRDefault="00922338" w:rsidP="0092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7F"/>
    <w:rsid w:val="007E45F4"/>
    <w:rsid w:val="00922338"/>
    <w:rsid w:val="009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3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3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3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Organization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2019-10-16T02:41:00Z</dcterms:created>
  <dcterms:modified xsi:type="dcterms:W3CDTF">2019-10-16T02:41:00Z</dcterms:modified>
</cp:coreProperties>
</file>